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34"/>
      </w:tblGrid>
      <w:tr w:rsidR="00AC40CE" w14:paraId="2DCA66EF" w14:textId="77777777">
        <w:trPr>
          <w:trHeight w:val="18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6E9E" w14:textId="77777777" w:rsidR="00AC40CE" w:rsidRDefault="00000000">
            <w:pPr>
              <w:tabs>
                <w:tab w:val="left" w:leader="dot" w:pos="8805"/>
              </w:tabs>
              <w:spacing w:beforeLines="40" w:before="96" w:afterLines="40" w:after="96" w:line="312" w:lineRule="auto"/>
              <w:rPr>
                <w:rFonts w:ascii="Times New Roman" w:hAnsi="Times New Roman"/>
                <w:iCs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iCs/>
                <w:noProof/>
                <w:spacing w:val="-4"/>
                <w:sz w:val="28"/>
                <w:szCs w:val="28"/>
                <w14:ligatures w14:val="standardContextual"/>
              </w:rPr>
              <w:drawing>
                <wp:inline distT="0" distB="0" distL="0" distR="0" wp14:anchorId="3F4FD0F1" wp14:editId="740F860A">
                  <wp:extent cx="1264920" cy="1485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nh Tua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A3A926" w14:textId="77777777" w:rsidR="00AC40CE" w:rsidRDefault="00000000">
            <w:pPr>
              <w:pStyle w:val="Heading2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4"/>
                <w:highlight w:val="white"/>
              </w:rPr>
              <w:t>TIỂU SỬ TÓM TẮT</w:t>
            </w:r>
          </w:p>
          <w:p w14:paraId="589CD31F" w14:textId="5B85DA40" w:rsidR="00AC40CE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FF0000"/>
                <w:spacing w:val="-8"/>
                <w:sz w:val="26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FF0000"/>
                <w:spacing w:val="-8"/>
                <w:sz w:val="26"/>
                <w:szCs w:val="24"/>
                <w:highlight w:val="white"/>
              </w:rPr>
              <w:t>ĐẠI BIỂU HỘI ĐỒNG NHÂN DÂN</w:t>
            </w:r>
          </w:p>
          <w:p w14:paraId="135C2E92" w14:textId="77777777" w:rsidR="00AC40CE" w:rsidRDefault="00000000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FF0000"/>
                <w:spacing w:val="-8"/>
                <w:sz w:val="26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FF0000"/>
                <w:spacing w:val="-8"/>
                <w:sz w:val="26"/>
                <w:szCs w:val="24"/>
                <w:highlight w:val="white"/>
              </w:rPr>
              <w:t>XÃ DÂN HÓA NHIỆM KỲ 2026 - 2031</w:t>
            </w:r>
          </w:p>
          <w:p w14:paraId="52735681" w14:textId="77777777" w:rsidR="00AC40CE" w:rsidRDefault="00AC40CE">
            <w:pPr>
              <w:spacing w:beforeLines="40" w:before="96" w:afterLines="40" w:after="96" w:line="312" w:lineRule="auto"/>
              <w:jc w:val="center"/>
              <w:rPr>
                <w:rFonts w:ascii="Times New Roman" w:hAnsi="Times New Roman"/>
                <w:sz w:val="20"/>
                <w:szCs w:val="30"/>
                <w:highlight w:val="white"/>
              </w:rPr>
            </w:pPr>
          </w:p>
        </w:tc>
      </w:tr>
    </w:tbl>
    <w:p w14:paraId="48DBB105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 Họ và tên thường dùng: </w:t>
      </w:r>
      <w:r>
        <w:rPr>
          <w:rFonts w:ascii="Times New Roman" w:hAnsi="Times New Roman"/>
          <w:b/>
          <w:color w:val="000000"/>
        </w:rPr>
        <w:t>PHAN ANH TUẤN</w:t>
      </w:r>
    </w:p>
    <w:p w14:paraId="2F22F09F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 Họ và tên khai sinh: </w:t>
      </w:r>
      <w:r>
        <w:rPr>
          <w:rFonts w:ascii="Times New Roman" w:hAnsi="Times New Roman"/>
          <w:b/>
          <w:color w:val="000000"/>
        </w:rPr>
        <w:t>PHAN ANH TUẤN</w:t>
      </w:r>
    </w:p>
    <w:p w14:paraId="6A75DB80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Ngày, tháng, năm sinh: </w:t>
      </w:r>
      <w:r>
        <w:rPr>
          <w:rFonts w:ascii="Times New Roman" w:hAnsi="Times New Roman"/>
          <w:color w:val="000000"/>
          <w:spacing w:val="-4"/>
        </w:rPr>
        <w:t>12/6/1980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ab/>
        <w:t xml:space="preserve">       4. Giới tính: Nam;</w:t>
      </w:r>
    </w:p>
    <w:p w14:paraId="4672B23D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spacing w:val="-10"/>
        </w:rPr>
      </w:pPr>
      <w:r>
        <w:rPr>
          <w:rFonts w:ascii="Times New Roman" w:hAnsi="Times New Roman"/>
          <w:spacing w:val="-10"/>
        </w:rPr>
        <w:t>5. Quốc tịch: Chỉ có 01 quốc tịch là quốc tịch Việt Nam và không trong thời gian thực hiện thủ tục xin gia nhập quốc tịch quốc gia khác;</w:t>
      </w:r>
    </w:p>
    <w:p w14:paraId="392CA7DA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Nơi đăng ký khai sinh: Xã Hoàn Lão, tỉnh Quảng Trị; </w:t>
      </w:r>
    </w:p>
    <w:p w14:paraId="013019EF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Quê quán: Xã Bắc Trạch, tỉnh Quảng Trị;</w:t>
      </w:r>
    </w:p>
    <w:p w14:paraId="2D5FA118" w14:textId="77777777" w:rsidR="00AC40CE" w:rsidRDefault="00000000">
      <w:pPr>
        <w:pStyle w:val="BodyText"/>
        <w:widowControl w:val="0"/>
        <w:autoSpaceDE/>
        <w:autoSpaceDN/>
        <w:spacing w:line="266" w:lineRule="auto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 Nơi đăng ký thường trú: </w:t>
      </w:r>
      <w:r>
        <w:rPr>
          <w:rFonts w:ascii="Times New Roman" w:hAnsi="Times New Roman" w:cs="Times New Roman"/>
          <w:sz w:val="22"/>
          <w:szCs w:val="22"/>
        </w:rPr>
        <w:t>Số nhà 21, đường Chế Lan Viên, tiểu khu 11, xã Hoàn Lão, tỉnh Quảng Trị</w:t>
      </w:r>
      <w:bookmarkStart w:id="0" w:name="bookmark267"/>
      <w:bookmarkEnd w:id="0"/>
      <w:r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48B3E332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Nơi ở hiện nay: Bản Bãi Dinh, xã Dân Hóa, tỉnh Quảng Trị;</w:t>
      </w:r>
    </w:p>
    <w:p w14:paraId="381FD376" w14:textId="77777777" w:rsidR="00AC40CE" w:rsidRDefault="00000000">
      <w:pPr>
        <w:tabs>
          <w:tab w:val="left" w:pos="5103"/>
        </w:tabs>
        <w:spacing w:after="0" w:line="252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9. Dân tộc: Kinh;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highlight w:val="white"/>
        </w:rPr>
        <w:t>10. Tôn giáo: Không;</w:t>
      </w:r>
      <w:r>
        <w:rPr>
          <w:rFonts w:ascii="Times New Roman" w:hAnsi="Times New Roman"/>
          <w:highlight w:val="white"/>
        </w:rPr>
        <w:tab/>
      </w:r>
    </w:p>
    <w:p w14:paraId="38003361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Trình độ: </w:t>
      </w:r>
    </w:p>
    <w:p w14:paraId="7ABFDE16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Giáo dục phổ thông: 12/12 phổ thông;</w:t>
      </w:r>
    </w:p>
    <w:p w14:paraId="2DB7E7A2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Chuyên môn, nghiệp vụ: Đại học chính trị, chuyên ngành Xây dựng Đảng và chính quyền Nhà nước;</w:t>
      </w:r>
    </w:p>
    <w:p w14:paraId="033DEC3A" w14:textId="77777777" w:rsidR="00AC40CE" w:rsidRDefault="00000000">
      <w:pPr>
        <w:tabs>
          <w:tab w:val="left" w:pos="8789"/>
        </w:tabs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Học vị: Không;                                    Học hàm: Không;</w:t>
      </w:r>
      <w:r>
        <w:rPr>
          <w:rFonts w:ascii="Times New Roman" w:hAnsi="Times New Roman"/>
        </w:rPr>
        <w:tab/>
      </w:r>
    </w:p>
    <w:p w14:paraId="799C0D49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Lý luận chính trị: Cử nhân;</w:t>
      </w:r>
    </w:p>
    <w:p w14:paraId="72B6ADC4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Ngoại ngữ: Không;</w:t>
      </w:r>
    </w:p>
    <w:p w14:paraId="65353FE5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Nghề nghiệp hiện nay: Bộ đội Biên phòng;</w:t>
      </w:r>
    </w:p>
    <w:p w14:paraId="46E13298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lang w:val="en-AU"/>
        </w:rPr>
      </w:pPr>
      <w:r>
        <w:rPr>
          <w:rFonts w:ascii="Times New Roman" w:hAnsi="Times New Roman"/>
        </w:rPr>
        <w:t xml:space="preserve">13. Chức </w:t>
      </w:r>
      <w:r>
        <w:rPr>
          <w:rFonts w:ascii="Times New Roman" w:hAnsi="Times New Roman"/>
          <w:lang w:val="en-AU"/>
        </w:rPr>
        <w:t>vụ trong cơ quan, tổ chức, đơn vị đang công tác: Chính trị viên phó;</w:t>
      </w:r>
    </w:p>
    <w:p w14:paraId="485EDB78" w14:textId="77777777" w:rsidR="00AC40CE" w:rsidRDefault="00000000">
      <w:pPr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Nơi công tác: </w:t>
      </w:r>
      <w:r>
        <w:rPr>
          <w:rFonts w:ascii="Times New Roman" w:hAnsi="Times New Roman"/>
          <w:lang w:val="en-AU"/>
        </w:rPr>
        <w:t>Đồn Biên phòng cửa khẩu quốc tế Cha Lo, Bộ đội Biên phòng tỉnh Quảng Trị;</w:t>
      </w:r>
      <w:r>
        <w:rPr>
          <w:rFonts w:ascii="Times New Roman" w:hAnsi="Times New Roman"/>
        </w:rPr>
        <w:tab/>
      </w:r>
    </w:p>
    <w:p w14:paraId="7A1653CC" w14:textId="77777777" w:rsidR="00AC40CE" w:rsidRDefault="00000000">
      <w:pPr>
        <w:tabs>
          <w:tab w:val="left" w:pos="5103"/>
          <w:tab w:val="left" w:pos="8820"/>
        </w:tabs>
        <w:spacing w:after="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 Ngày vào Đảng: 18/9/2002;</w:t>
      </w:r>
      <w:r>
        <w:rPr>
          <w:rFonts w:ascii="Times New Roman" w:hAnsi="Times New Roman"/>
        </w:rPr>
        <w:tab/>
        <w:t>Ngày chính thức: 18/9/2003;</w:t>
      </w:r>
      <w:r>
        <w:rPr>
          <w:rFonts w:ascii="Times New Roman" w:hAnsi="Times New Roman"/>
        </w:rPr>
        <w:tab/>
      </w:r>
    </w:p>
    <w:p w14:paraId="4599A4B5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- Chức vụ trong Đảng: Đảng ủy viên;</w:t>
      </w:r>
    </w:p>
    <w:p w14:paraId="3250874D" w14:textId="77777777" w:rsidR="00AC40CE" w:rsidRDefault="00000000">
      <w:pPr>
        <w:tabs>
          <w:tab w:val="left" w:pos="5103"/>
        </w:tabs>
        <w:spacing w:after="0" w:line="252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</w:rPr>
        <w:t xml:space="preserve">- Ngày ra khỏi Đảng (nếu có): Không;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pt-BR"/>
        </w:rPr>
        <w:t>Lý do ra khỏi Đảng: Không;</w:t>
      </w:r>
    </w:p>
    <w:p w14:paraId="56635CC1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16. Tham gia làm thành viên của các tổ chức đoàn thể: Không;</w:t>
      </w:r>
    </w:p>
    <w:p w14:paraId="3CEA3267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17. Tình trạng sức khỏe: Tốt;</w:t>
      </w:r>
      <w:r>
        <w:rPr>
          <w:rFonts w:ascii="Times New Roman" w:hAnsi="Times New Roman"/>
          <w:lang w:val="pt-BR"/>
        </w:rPr>
        <w:tab/>
      </w:r>
    </w:p>
    <w:p w14:paraId="7F9C6E88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18. Các hình thức khen thưởng nhà nước đã được trao tặng: Huy chương chiến sỹ vẻ vang hạng 1, 2, 3;</w:t>
      </w:r>
    </w:p>
    <w:p w14:paraId="2F4964CC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spacing w:val="-6"/>
          <w:lang w:val="pt-BR"/>
        </w:rPr>
      </w:pPr>
      <w:r>
        <w:rPr>
          <w:rFonts w:ascii="Times New Roman" w:hAnsi="Times New Roman"/>
          <w:spacing w:val="-6"/>
          <w:lang w:val="pt-BR"/>
        </w:rPr>
        <w:t>19. Các hình thức kỷ luật, xử lý vi phạm đã bị áp dụng (Đảng, chính quyền, đoàn thể): Không bị kỷ luật, không có án tích;</w:t>
      </w:r>
    </w:p>
    <w:p w14:paraId="2DACB6A9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20. Là đại biểu Quốc hội khóa (nếu có): Không;</w:t>
      </w:r>
    </w:p>
    <w:p w14:paraId="55E82EFC" w14:textId="77777777" w:rsidR="00AC40CE" w:rsidRDefault="00000000">
      <w:pPr>
        <w:spacing w:after="0" w:line="252" w:lineRule="auto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lang w:val="pt-BR"/>
        </w:rPr>
        <w:t xml:space="preserve">21. Là đại biểu Hội đồng nhân </w:t>
      </w:r>
      <w:r>
        <w:rPr>
          <w:rFonts w:ascii="Times New Roman" w:hAnsi="Times New Roman"/>
          <w:u w:color="FF0000"/>
          <w:lang w:val="pt-BR"/>
        </w:rPr>
        <w:t>dân (nếu có): Không;</w:t>
      </w:r>
    </w:p>
    <w:p w14:paraId="475F5F39" w14:textId="77777777" w:rsidR="00AC40CE" w:rsidRDefault="00000000">
      <w:pPr>
        <w:pStyle w:val="BodyText"/>
        <w:tabs>
          <w:tab w:val="left" w:leader="dot" w:pos="8789"/>
        </w:tabs>
        <w:spacing w:line="252" w:lineRule="auto"/>
        <w:jc w:val="center"/>
        <w:rPr>
          <w:rFonts w:ascii="Times New Roman" w:hAnsi="Times New Roman" w:cs="Times New Roman"/>
          <w:b/>
          <w:sz w:val="22"/>
          <w:szCs w:val="22"/>
          <w:highlight w:val="whit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highlight w:val="white"/>
          <w:lang w:val="pt-BR"/>
        </w:rPr>
        <w:t>22. TÓM TẮT QUÁ TRÌNH CÔNG TÁC</w:t>
      </w:r>
    </w:p>
    <w:tbl>
      <w:tblPr>
        <w:tblW w:w="11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7654"/>
      </w:tblGrid>
      <w:tr w:rsidR="00AC40CE" w14:paraId="1BE1B493" w14:textId="77777777">
        <w:trPr>
          <w:trHeight w:val="70"/>
          <w:jc w:val="center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30D4FA34" w14:textId="77777777" w:rsidR="00AC40CE" w:rsidRDefault="00000000">
            <w:pPr>
              <w:pStyle w:val="b1"/>
              <w:spacing w:before="0" w:after="0" w:line="252" w:lineRule="auto"/>
              <w:rPr>
                <w:highlight w:val="white"/>
              </w:rPr>
            </w:pPr>
            <w:r>
              <w:rPr>
                <w:highlight w:val="white"/>
              </w:rPr>
              <w:t>Thời gian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14:paraId="758F7753" w14:textId="77777777" w:rsidR="00AC40CE" w:rsidRDefault="00000000">
            <w:pPr>
              <w:pStyle w:val="b1"/>
              <w:spacing w:before="0" w:after="0" w:line="252" w:lineRule="auto"/>
              <w:rPr>
                <w:spacing w:val="-10"/>
                <w:highlight w:val="white"/>
              </w:rPr>
            </w:pPr>
            <w:r>
              <w:rPr>
                <w:spacing w:val="-10"/>
                <w:highlight w:val="white"/>
              </w:rPr>
              <w:t>Công việc, chức danh, chức vụ, nơi công tác (Chính quyền, Đảng, đoàn thể)</w:t>
            </w:r>
          </w:p>
        </w:tc>
      </w:tr>
      <w:tr w:rsidR="00AC40CE" w14:paraId="21AD091A" w14:textId="77777777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923F9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Từ tháng 9/2000 đến tháng 9/2002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5E69D" w14:textId="77777777" w:rsidR="00AC40CE" w:rsidRDefault="00000000">
            <w:pPr>
              <w:tabs>
                <w:tab w:val="left" w:leader="dot" w:pos="628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  <w:highlight w:val="white"/>
              </w:rPr>
            </w:pPr>
            <w:r>
              <w:rPr>
                <w:rFonts w:ascii="Times New Roman" w:hAnsi="Times New Roman"/>
                <w:spacing w:val="-6"/>
              </w:rPr>
              <w:t>Học viên Trường trung học Biên phòng II (Bà Rịa - Vũng Tàu);</w:t>
            </w:r>
          </w:p>
        </w:tc>
      </w:tr>
      <w:tr w:rsidR="00AC40CE" w14:paraId="6C68F6D5" w14:textId="77777777">
        <w:trPr>
          <w:trHeight w:val="7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2EBDD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highlight w:val="white"/>
              </w:rPr>
            </w:pPr>
            <w:r>
              <w:rPr>
                <w:rFonts w:ascii="Times New Roman" w:hAnsi="Times New Roman"/>
                <w:spacing w:val="-4"/>
                <w:highlight w:val="white"/>
              </w:rPr>
              <w:t>Từ tháng 10/2002 đến tháng 9/2004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F205A" w14:textId="77777777" w:rsidR="00AC40CE" w:rsidRDefault="00000000">
            <w:pPr>
              <w:tabs>
                <w:tab w:val="left" w:leader="dot" w:pos="6280"/>
              </w:tabs>
              <w:spacing w:after="0" w:line="240" w:lineRule="auto"/>
              <w:jc w:val="both"/>
              <w:rPr>
                <w:rFonts w:ascii="Times New Roman" w:hAnsi="Times New Roman"/>
                <w:spacing w:val="-12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12"/>
                <w:highlight w:val="white"/>
              </w:rPr>
              <w:t>Nhân viên vận động quần chúng, Đồn Biên phòng 965, Bộ đội Biên phòng tỉnh Kiên Giang</w:t>
            </w:r>
            <w:r>
              <w:rPr>
                <w:rFonts w:ascii="Times New Roman" w:hAnsi="Times New Roman"/>
                <w:spacing w:val="-12"/>
                <w:highlight w:val="white"/>
              </w:rPr>
              <w:t>;</w:t>
            </w:r>
          </w:p>
        </w:tc>
      </w:tr>
      <w:tr w:rsidR="00AC40CE" w14:paraId="20F714D5" w14:textId="77777777">
        <w:trPr>
          <w:trHeight w:val="7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236ED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highlight w:val="white"/>
              </w:rPr>
            </w:pPr>
            <w:r>
              <w:rPr>
                <w:rFonts w:ascii="Times New Roman" w:hAnsi="Times New Roman"/>
                <w:spacing w:val="-4"/>
                <w:highlight w:val="white"/>
              </w:rPr>
              <w:t>Từ tháng 10/2004 đến tháng 10/2005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1EB27" w14:textId="77777777" w:rsidR="00AC40CE" w:rsidRDefault="00000000">
            <w:pPr>
              <w:tabs>
                <w:tab w:val="left" w:leader="dot" w:pos="6280"/>
              </w:tabs>
              <w:spacing w:after="0" w:line="240" w:lineRule="auto"/>
              <w:jc w:val="both"/>
              <w:rPr>
                <w:rFonts w:ascii="Times New Roman" w:hAnsi="Times New Roman"/>
                <w:spacing w:val="8"/>
                <w:highlight w:val="white"/>
              </w:rPr>
            </w:pPr>
            <w:r>
              <w:rPr>
                <w:rFonts w:ascii="Times New Roman" w:hAnsi="Times New Roman"/>
                <w:bCs/>
                <w:spacing w:val="-6"/>
              </w:rPr>
              <w:t>Học viên bồi dưỡng tiếng Campuchia Hệ Sơ cấp, Trường Trung học Biên phòng II (TP. Hồ Chí Minh)</w:t>
            </w:r>
            <w:r>
              <w:rPr>
                <w:rFonts w:ascii="Times New Roman" w:hAnsi="Times New Roman"/>
                <w:highlight w:val="white"/>
              </w:rPr>
              <w:t>;</w:t>
            </w:r>
          </w:p>
        </w:tc>
      </w:tr>
      <w:tr w:rsidR="00AC40CE" w14:paraId="3B972AC1" w14:textId="77777777">
        <w:trPr>
          <w:trHeight w:val="7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E4CE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Từ tháng 11/2005 đến tháng 8/2007</w:t>
            </w:r>
          </w:p>
          <w:p w14:paraId="51E479DE" w14:textId="77777777" w:rsidR="00AC40CE" w:rsidRDefault="00AC40CE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highlight w:val="white"/>
              </w:rPr>
            </w:pPr>
          </w:p>
          <w:p w14:paraId="45241AFB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highlight w:val="white"/>
              </w:rPr>
            </w:pPr>
            <w:r>
              <w:rPr>
                <w:rFonts w:ascii="Times New Roman" w:hAnsi="Times New Roman"/>
                <w:spacing w:val="-4"/>
                <w:highlight w:val="white"/>
              </w:rPr>
              <w:t>Từ tháng 9/2007 đến tháng 8/2011</w:t>
            </w:r>
          </w:p>
          <w:p w14:paraId="152BE727" w14:textId="77777777" w:rsidR="00AC40CE" w:rsidRDefault="00000000">
            <w:pPr>
              <w:spacing w:after="0" w:line="240" w:lineRule="auto"/>
              <w:rPr>
                <w:rFonts w:ascii="Times New Roman" w:hAnsi="Times New Roman"/>
                <w:spacing w:val="-2"/>
                <w:highlight w:val="white"/>
              </w:rPr>
            </w:pPr>
            <w:r>
              <w:rPr>
                <w:rFonts w:ascii="Times New Roman" w:hAnsi="Times New Roman"/>
                <w:spacing w:val="-2"/>
                <w:highlight w:val="white"/>
              </w:rPr>
              <w:t>Từ tháng 9/2011 đến tháng 5/2016</w:t>
            </w:r>
          </w:p>
          <w:p w14:paraId="504F8016" w14:textId="77777777" w:rsidR="00AC40CE" w:rsidRDefault="00AC40CE">
            <w:pPr>
              <w:spacing w:after="0" w:line="240" w:lineRule="auto"/>
              <w:rPr>
                <w:rFonts w:ascii="Times New Roman" w:hAnsi="Times New Roman"/>
                <w:highlight w:val="white"/>
              </w:rPr>
            </w:pPr>
          </w:p>
          <w:p w14:paraId="14F19952" w14:textId="77777777" w:rsidR="00AC40CE" w:rsidRDefault="00000000">
            <w:pPr>
              <w:spacing w:after="0" w:line="240" w:lineRule="auto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Từ tháng 6/2016 đến tháng 11/2019</w:t>
            </w:r>
          </w:p>
          <w:p w14:paraId="1393A3A7" w14:textId="77777777" w:rsidR="00AC40CE" w:rsidRDefault="00AC40CE">
            <w:pPr>
              <w:spacing w:after="0" w:line="240" w:lineRule="auto"/>
              <w:rPr>
                <w:rFonts w:ascii="Times New Roman" w:hAnsi="Times New Roman"/>
                <w:highlight w:val="white"/>
              </w:rPr>
            </w:pPr>
          </w:p>
          <w:p w14:paraId="21F9EE60" w14:textId="77777777" w:rsidR="00AC40CE" w:rsidRDefault="00000000">
            <w:pPr>
              <w:spacing w:after="0" w:line="240" w:lineRule="auto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Từ tháng 12/2019 đến tháng 3/2023</w:t>
            </w:r>
          </w:p>
          <w:p w14:paraId="0C3A8EE7" w14:textId="77777777" w:rsidR="00AC40CE" w:rsidRDefault="00AC40CE">
            <w:pPr>
              <w:spacing w:after="0" w:line="240" w:lineRule="auto"/>
              <w:rPr>
                <w:rFonts w:ascii="Times New Roman" w:hAnsi="Times New Roman"/>
                <w:highlight w:val="white"/>
              </w:rPr>
            </w:pPr>
          </w:p>
          <w:p w14:paraId="3D88E5F8" w14:textId="77777777" w:rsidR="00AC40CE" w:rsidRDefault="00000000">
            <w:pPr>
              <w:spacing w:after="0" w:line="240" w:lineRule="auto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Từ tháng 4/2022 đến tháng 6/2023</w:t>
            </w:r>
          </w:p>
          <w:p w14:paraId="47EB41D2" w14:textId="77777777" w:rsidR="00AC40CE" w:rsidRDefault="00000000">
            <w:pPr>
              <w:spacing w:after="0" w:line="240" w:lineRule="auto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Từ tháng 7/2023 đến tháng 6/2025</w:t>
            </w:r>
          </w:p>
          <w:p w14:paraId="2748F041" w14:textId="77777777" w:rsidR="00AC40CE" w:rsidRDefault="00000000">
            <w:pPr>
              <w:spacing w:after="0" w:line="240" w:lineRule="auto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Từ tháng 7/2025 đến nay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B4B9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Cs/>
              </w:rPr>
              <w:t>Nhân viên Phiên dịch, Trạm Biên phòng Cửa khẩu Xà Xía, Đồn Biên phòng Cửa khẩu Xà Xía, Bộ đội Biên phòng tỉnh Kiên Giang;</w:t>
            </w:r>
            <w:r>
              <w:rPr>
                <w:rFonts w:ascii="Times New Roman" w:hAnsi="Times New Roman"/>
                <w:highlight w:val="white"/>
              </w:rPr>
              <w:t xml:space="preserve"> </w:t>
            </w:r>
          </w:p>
          <w:p w14:paraId="0B62DF26" w14:textId="77777777" w:rsidR="00AC40CE" w:rsidRDefault="000000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Học viên Học viện Biên phòng (Sơn Tây, Hà Nội);</w:t>
            </w:r>
          </w:p>
          <w:p w14:paraId="6B176249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/>
                <w:bCs/>
              </w:rPr>
              <w:t>Đội trưởng Vận động quần chúng, Đồn Biên phòng Ngư Thủy, Bộ đội Biên phòng tỉnh Quảng Bình</w:t>
            </w:r>
            <w:r>
              <w:rPr>
                <w:rFonts w:ascii="Times New Roman" w:hAnsi="Times New Roman"/>
                <w:highlight w:val="white"/>
              </w:rPr>
              <w:t>;</w:t>
            </w:r>
          </w:p>
          <w:p w14:paraId="7B226E2C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/>
                <w:bCs/>
              </w:rPr>
              <w:t>Đội trưởng Vận động quần chúng, Đồn Biên phòng Cồn Roàng, Bộ đội Biên phòng tỉnh Quảng Bình</w:t>
            </w:r>
            <w:r>
              <w:rPr>
                <w:rFonts w:ascii="Times New Roman" w:hAnsi="Times New Roman"/>
                <w:highlight w:val="white"/>
              </w:rPr>
              <w:t>;</w:t>
            </w:r>
          </w:p>
          <w:p w14:paraId="72E97E4D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/>
                <w:bCs/>
                <w:spacing w:val="-4"/>
              </w:rPr>
              <w:t>Đảng ủy viên, Chính trị viên phó, Đồn Biên phòng Cồn Roàng, Bộ đội Biên phòng tỉnh Quảng Bình</w:t>
            </w:r>
            <w:r>
              <w:rPr>
                <w:rFonts w:ascii="Times New Roman" w:hAnsi="Times New Roman"/>
                <w:highlight w:val="white"/>
              </w:rPr>
              <w:t>;</w:t>
            </w:r>
          </w:p>
          <w:p w14:paraId="029F349B" w14:textId="77777777" w:rsidR="00AC40CE" w:rsidRDefault="00000000">
            <w:pPr>
              <w:spacing w:after="0" w:line="240" w:lineRule="auto"/>
              <w:rPr>
                <w:rFonts w:ascii="Times New Roman" w:hAnsi="Times New Roman"/>
                <w:bCs/>
                <w:spacing w:val="-10"/>
              </w:rPr>
            </w:pPr>
            <w:r>
              <w:rPr>
                <w:rFonts w:ascii="Times New Roman" w:hAnsi="Times New Roman"/>
                <w:bCs/>
                <w:spacing w:val="-10"/>
              </w:rPr>
              <w:t>Trợ lý Vận động quần chúng, Phòng Chính trị, Bộ đội Biên phòng tỉnh Quảng Bình;</w:t>
            </w:r>
          </w:p>
          <w:p w14:paraId="30B1CFB0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0"/>
              </w:rPr>
            </w:pPr>
            <w:r>
              <w:rPr>
                <w:rFonts w:ascii="Times New Roman" w:hAnsi="Times New Roman"/>
                <w:bCs/>
                <w:spacing w:val="-10"/>
              </w:rPr>
              <w:t>Trưởng Ban Vận động quần chúng, Phòng Chính trị, Bộ đội Biên phòng tỉnh Quảng Bình;</w:t>
            </w:r>
          </w:p>
          <w:p w14:paraId="30796151" w14:textId="77777777" w:rsidR="00AC40CE" w:rsidRDefault="00000000">
            <w:pPr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Cs/>
                <w:spacing w:val="-4"/>
              </w:rPr>
              <w:t>Đảng ủy viên, Chính trị viên phó, Đồn Biên phòng CKQT Cha Lo, Bộ đội Biên phòng tỉnh Quảng Trị.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2"/>
        <w:gridCol w:w="3891"/>
      </w:tblGrid>
      <w:tr w:rsidR="00AC40CE" w14:paraId="6AAEBC52" w14:textId="77777777">
        <w:tc>
          <w:tcPr>
            <w:tcW w:w="8364" w:type="dxa"/>
          </w:tcPr>
          <w:p w14:paraId="31500F26" w14:textId="77777777" w:rsidR="00AC40CE" w:rsidRDefault="00AC40CE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4698" w:type="dxa"/>
          </w:tcPr>
          <w:p w14:paraId="6761E0E5" w14:textId="77777777" w:rsidR="00AC40CE" w:rsidRDefault="00000000">
            <w:pPr>
              <w:spacing w:line="288" w:lineRule="auto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Ký tên</w:t>
            </w:r>
          </w:p>
          <w:p w14:paraId="30FDA4F5" w14:textId="77777777" w:rsidR="00AC40CE" w:rsidRDefault="00000000">
            <w:pPr>
              <w:spacing w:line="288" w:lineRule="auto"/>
              <w:rPr>
                <w:rFonts w:ascii="Times New Roman" w:hAnsi="Times New Roman"/>
                <w:bCs/>
                <w:i/>
                <w:szCs w:val="28"/>
              </w:rPr>
            </w:pPr>
            <w:r>
              <w:rPr>
                <w:rFonts w:ascii="Times New Roman" w:hAnsi="Times New Roman"/>
                <w:bCs/>
                <w:i/>
                <w:szCs w:val="28"/>
              </w:rPr>
              <w:t>(Đã ký)</w:t>
            </w:r>
          </w:p>
          <w:p w14:paraId="0DAE16D6" w14:textId="77777777" w:rsidR="00AC40CE" w:rsidRDefault="00000000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Cs w:val="28"/>
                <w:highlight w:val="white"/>
              </w:rPr>
              <w:t>Phan Anh Tuấn</w:t>
            </w:r>
          </w:p>
        </w:tc>
      </w:tr>
    </w:tbl>
    <w:p w14:paraId="4C7B98EA" w14:textId="77777777" w:rsidR="00AC40CE" w:rsidRDefault="00AC40CE">
      <w:pPr>
        <w:spacing w:after="0" w:line="288" w:lineRule="auto"/>
        <w:rPr>
          <w:rFonts w:ascii="Times New Roman" w:hAnsi="Times New Roman"/>
          <w:b/>
          <w:bCs/>
          <w:sz w:val="2"/>
          <w:szCs w:val="28"/>
          <w:highlight w:val="white"/>
        </w:rPr>
      </w:pPr>
    </w:p>
    <w:p w14:paraId="3CA61DE7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4BD5F90A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6ABFD177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5BD3C474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66248A81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22E25414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5FC0353E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6BC76B48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5C6B883D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24567955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24797E4F" w14:textId="77777777" w:rsidR="00AC40CE" w:rsidRDefault="00AC40CE">
      <w:pPr>
        <w:rPr>
          <w:rFonts w:ascii="Times New Roman" w:hAnsi="Times New Roman"/>
          <w:sz w:val="2"/>
          <w:szCs w:val="28"/>
          <w:highlight w:val="white"/>
        </w:rPr>
      </w:pPr>
    </w:p>
    <w:p w14:paraId="63EF5AAA" w14:textId="77777777" w:rsidR="00AC40CE" w:rsidRDefault="00AC40CE">
      <w:pPr>
        <w:rPr>
          <w:rFonts w:ascii="Times New Roman" w:hAnsi="Times New Roman"/>
          <w:b/>
          <w:bCs/>
          <w:sz w:val="2"/>
          <w:szCs w:val="28"/>
          <w:highlight w:val="white"/>
        </w:rPr>
      </w:pPr>
    </w:p>
    <w:p w14:paraId="70760DE9" w14:textId="77777777" w:rsidR="00AC40CE" w:rsidRDefault="00000000">
      <w:pPr>
        <w:tabs>
          <w:tab w:val="left" w:pos="9139"/>
        </w:tabs>
        <w:rPr>
          <w:rFonts w:ascii="Times New Roman" w:hAnsi="Times New Roman"/>
          <w:sz w:val="2"/>
          <w:szCs w:val="28"/>
          <w:highlight w:val="white"/>
        </w:rPr>
      </w:pPr>
      <w:r>
        <w:rPr>
          <w:rFonts w:ascii="Times New Roman" w:hAnsi="Times New Roman"/>
          <w:sz w:val="2"/>
          <w:szCs w:val="28"/>
          <w:highlight w:val="white"/>
        </w:rPr>
        <w:tab/>
      </w:r>
    </w:p>
    <w:p w14:paraId="7C00A1E5" w14:textId="77777777" w:rsidR="00AC40CE" w:rsidRDefault="00AC40CE"/>
    <w:sectPr w:rsidR="00AC40CE">
      <w:pgSz w:w="11907" w:h="16840" w:code="9"/>
      <w:pgMar w:top="454" w:right="624" w:bottom="737" w:left="680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043F2"/>
    <w:multiLevelType w:val="multilevel"/>
    <w:tmpl w:val="95EAC25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961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0CE"/>
    <w:rsid w:val="003B78D5"/>
    <w:rsid w:val="004F7D91"/>
    <w:rsid w:val="00AC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ABEEB3"/>
  <w15:chartTrackingRefBased/>
  <w15:docId w15:val="{B43FAC35-EE7C-4A25-9BBF-2D7EDA60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SG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SG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SG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SG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SG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SG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SG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SG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SG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G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G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SG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SG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SG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b1">
    <w:name w:val="b1"/>
    <w:basedOn w:val="Normal"/>
    <w:qFormat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BodyTextChar1">
    <w:name w:val="Body Text Char1"/>
    <w:link w:val="BodyText"/>
    <w:locked/>
    <w:rPr>
      <w:rFonts w:ascii="Verdana" w:eastAsia="Courier New" w:hAnsi="Verdana" w:cs="Verdana"/>
      <w:kern w:val="0"/>
      <w:sz w:val="28"/>
      <w:szCs w:val="28"/>
      <w:lang w:val="en-GB"/>
      <w14:ligatures w14:val="none"/>
    </w:rPr>
  </w:style>
  <w:style w:type="table" w:styleId="TableGrid">
    <w:name w:val="Table Grid"/>
    <w:basedOn w:val="TableNormal"/>
    <w:uiPriority w:val="39"/>
    <w:pPr>
      <w:spacing w:after="0" w:line="240" w:lineRule="auto"/>
      <w:jc w:val="center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21</cp:revision>
  <dcterms:created xsi:type="dcterms:W3CDTF">2026-02-18T04:14:00Z</dcterms:created>
  <dcterms:modified xsi:type="dcterms:W3CDTF">2026-05-31T11:11:00Z</dcterms:modified>
</cp:coreProperties>
</file>